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E277F" w14:textId="77777777" w:rsidR="005F6ED0" w:rsidRPr="005F6ED0" w:rsidRDefault="005F6ED0" w:rsidP="005F6ED0">
      <w:pPr>
        <w:spacing w:after="0" w:line="240" w:lineRule="auto"/>
        <w:jc w:val="center"/>
        <w:rPr>
          <w:rFonts w:ascii="Times New Roman" w:eastAsia="Times New Roman" w:hAnsi="Times New Roman" w:cs="Times New Roman"/>
          <w:sz w:val="24"/>
          <w:szCs w:val="24"/>
        </w:rPr>
      </w:pPr>
      <w:r w:rsidRPr="005F6ED0">
        <w:rPr>
          <w:rFonts w:ascii="Arial" w:eastAsia="Times New Roman" w:hAnsi="Arial" w:cs="Arial"/>
          <w:b/>
          <w:bCs/>
          <w:color w:val="000000"/>
        </w:rPr>
        <w:t>ANC 3C Resolution 2021-0XX</w:t>
      </w:r>
    </w:p>
    <w:p w14:paraId="765E0C13" w14:textId="77777777" w:rsidR="005F6ED0" w:rsidRPr="005F6ED0" w:rsidRDefault="005F6ED0" w:rsidP="005F6ED0">
      <w:pPr>
        <w:spacing w:after="0" w:line="240" w:lineRule="auto"/>
        <w:jc w:val="center"/>
        <w:rPr>
          <w:rFonts w:ascii="Times New Roman" w:eastAsia="Times New Roman" w:hAnsi="Times New Roman" w:cs="Times New Roman"/>
          <w:sz w:val="24"/>
          <w:szCs w:val="24"/>
        </w:rPr>
      </w:pPr>
      <w:r w:rsidRPr="005F6ED0">
        <w:rPr>
          <w:rFonts w:ascii="Arial" w:eastAsia="Times New Roman" w:hAnsi="Arial" w:cs="Arial"/>
          <w:b/>
          <w:bCs/>
          <w:color w:val="000000"/>
        </w:rPr>
        <w:t>Regarding Community Engagement Committee</w:t>
      </w:r>
    </w:p>
    <w:p w14:paraId="1102260C" w14:textId="77777777" w:rsidR="005F6ED0" w:rsidRPr="005F6ED0" w:rsidRDefault="005F6ED0" w:rsidP="005F6ED0">
      <w:pPr>
        <w:spacing w:after="0" w:line="240" w:lineRule="auto"/>
        <w:jc w:val="center"/>
        <w:rPr>
          <w:rFonts w:ascii="Times New Roman" w:eastAsia="Times New Roman" w:hAnsi="Times New Roman" w:cs="Times New Roman"/>
          <w:sz w:val="24"/>
          <w:szCs w:val="24"/>
        </w:rPr>
      </w:pPr>
      <w:r w:rsidRPr="005F6ED0">
        <w:rPr>
          <w:rFonts w:ascii="Arial" w:eastAsia="Times New Roman" w:hAnsi="Arial" w:cs="Arial"/>
          <w:b/>
          <w:bCs/>
          <w:color w:val="000000"/>
        </w:rPr>
        <w:t>[DRAFT2]</w:t>
      </w:r>
    </w:p>
    <w:p w14:paraId="1A7A58A1" w14:textId="77777777" w:rsidR="005F6ED0" w:rsidRPr="005F6ED0" w:rsidRDefault="005F6ED0" w:rsidP="005F6ED0">
      <w:pPr>
        <w:spacing w:after="0" w:line="240" w:lineRule="auto"/>
        <w:rPr>
          <w:rFonts w:ascii="Times New Roman" w:eastAsia="Times New Roman" w:hAnsi="Times New Roman" w:cs="Times New Roman"/>
          <w:sz w:val="24"/>
          <w:szCs w:val="24"/>
        </w:rPr>
      </w:pPr>
    </w:p>
    <w:p w14:paraId="62A6C9CA" w14:textId="77777777" w:rsidR="005F6ED0" w:rsidRPr="005F6ED0" w:rsidRDefault="005F6ED0" w:rsidP="005F6ED0">
      <w:pPr>
        <w:spacing w:after="0" w:line="240" w:lineRule="auto"/>
        <w:rPr>
          <w:rFonts w:ascii="Times New Roman" w:eastAsia="Times New Roman" w:hAnsi="Times New Roman" w:cs="Times New Roman"/>
          <w:sz w:val="24"/>
          <w:szCs w:val="24"/>
        </w:rPr>
      </w:pPr>
      <w:r w:rsidRPr="005F6ED0">
        <w:rPr>
          <w:rFonts w:ascii="Arial" w:eastAsia="Times New Roman" w:hAnsi="Arial" w:cs="Arial"/>
          <w:color w:val="000000"/>
        </w:rPr>
        <w:t>WHEREAS, Advisory Neighborhood Commission 3C (ANC 3C or Commission) is committed to maintaining ongoing working relations with those public and private entities with similar goals and purpose, including but not limited to, the Office of Community Affairs, Office of Neighborhood Engagement, neighborhood civic associations, the and the Council Member for Ward 3;</w:t>
      </w:r>
    </w:p>
    <w:p w14:paraId="33983827" w14:textId="77777777" w:rsidR="005F6ED0" w:rsidRPr="005F6ED0" w:rsidRDefault="005F6ED0" w:rsidP="005F6ED0">
      <w:pPr>
        <w:spacing w:after="0" w:line="240" w:lineRule="auto"/>
        <w:rPr>
          <w:rFonts w:ascii="Times New Roman" w:eastAsia="Times New Roman" w:hAnsi="Times New Roman" w:cs="Times New Roman"/>
          <w:sz w:val="24"/>
          <w:szCs w:val="24"/>
        </w:rPr>
      </w:pPr>
    </w:p>
    <w:p w14:paraId="71AF0DFA" w14:textId="77777777" w:rsidR="005F6ED0" w:rsidRPr="005F6ED0" w:rsidRDefault="005F6ED0" w:rsidP="005F6ED0">
      <w:pPr>
        <w:spacing w:after="0" w:line="240" w:lineRule="auto"/>
        <w:rPr>
          <w:rFonts w:ascii="Times New Roman" w:eastAsia="Times New Roman" w:hAnsi="Times New Roman" w:cs="Times New Roman"/>
          <w:sz w:val="24"/>
          <w:szCs w:val="24"/>
        </w:rPr>
      </w:pPr>
      <w:r w:rsidRPr="005F6ED0">
        <w:rPr>
          <w:rFonts w:ascii="Arial" w:eastAsia="Times New Roman" w:hAnsi="Arial" w:cs="Arial"/>
          <w:color w:val="000000"/>
        </w:rPr>
        <w:t>WHEREAS, ANC 3C is committed to increasing public participation in Commission-related activities and promote the Commission at a grassroots level, increasing community access to the Commission and promoting public awareness of what the Commission’s role is and what the Commission is working on by executing various strategies and utilizing various mediums of communication.; and</w:t>
      </w:r>
    </w:p>
    <w:p w14:paraId="63B8198B" w14:textId="77777777" w:rsidR="005F6ED0" w:rsidRPr="005F6ED0" w:rsidRDefault="005F6ED0" w:rsidP="005F6ED0">
      <w:pPr>
        <w:spacing w:after="0" w:line="240" w:lineRule="auto"/>
        <w:rPr>
          <w:rFonts w:ascii="Times New Roman" w:eastAsia="Times New Roman" w:hAnsi="Times New Roman" w:cs="Times New Roman"/>
          <w:sz w:val="24"/>
          <w:szCs w:val="24"/>
        </w:rPr>
      </w:pPr>
    </w:p>
    <w:p w14:paraId="28B8CEBA" w14:textId="77777777" w:rsidR="005F6ED0" w:rsidRPr="005F6ED0" w:rsidRDefault="005F6ED0" w:rsidP="005F6ED0">
      <w:pPr>
        <w:spacing w:after="0" w:line="240" w:lineRule="auto"/>
        <w:rPr>
          <w:rFonts w:ascii="Times New Roman" w:eastAsia="Times New Roman" w:hAnsi="Times New Roman" w:cs="Times New Roman"/>
          <w:sz w:val="24"/>
          <w:szCs w:val="24"/>
        </w:rPr>
      </w:pPr>
      <w:r w:rsidRPr="005F6ED0">
        <w:rPr>
          <w:rFonts w:ascii="Arial" w:eastAsia="Times New Roman" w:hAnsi="Arial" w:cs="Arial"/>
          <w:color w:val="000000"/>
        </w:rPr>
        <w:t>WHEREAS, ANC 3C is committed to organizing and assisting with community service events, fundraisers for community groups, and community activities; </w:t>
      </w:r>
    </w:p>
    <w:p w14:paraId="54DF7841" w14:textId="77777777" w:rsidR="005F6ED0" w:rsidRPr="005F6ED0" w:rsidRDefault="005F6ED0" w:rsidP="005F6ED0">
      <w:pPr>
        <w:spacing w:after="0" w:line="240" w:lineRule="auto"/>
        <w:rPr>
          <w:rFonts w:ascii="Times New Roman" w:eastAsia="Times New Roman" w:hAnsi="Times New Roman" w:cs="Times New Roman"/>
          <w:sz w:val="24"/>
          <w:szCs w:val="24"/>
        </w:rPr>
      </w:pPr>
    </w:p>
    <w:p w14:paraId="1C1548C8" w14:textId="77777777" w:rsidR="005F6ED0" w:rsidRPr="005F6ED0" w:rsidRDefault="005F6ED0" w:rsidP="005F6ED0">
      <w:pPr>
        <w:spacing w:after="0" w:line="240" w:lineRule="auto"/>
        <w:rPr>
          <w:rFonts w:ascii="Times New Roman" w:eastAsia="Times New Roman" w:hAnsi="Times New Roman" w:cs="Times New Roman"/>
          <w:sz w:val="24"/>
          <w:szCs w:val="24"/>
        </w:rPr>
      </w:pPr>
      <w:r w:rsidRPr="005F6ED0">
        <w:rPr>
          <w:rFonts w:ascii="Arial" w:eastAsia="Times New Roman" w:hAnsi="Arial" w:cs="Arial"/>
          <w:color w:val="000000"/>
        </w:rPr>
        <w:t>WHEREAS, ANC 3C is committed to the engagement of the community across the jurisdiction;</w:t>
      </w:r>
    </w:p>
    <w:p w14:paraId="7795DB19" w14:textId="77777777" w:rsidR="005F6ED0" w:rsidRPr="005F6ED0" w:rsidRDefault="005F6ED0" w:rsidP="005F6ED0">
      <w:pPr>
        <w:spacing w:after="0" w:line="240" w:lineRule="auto"/>
        <w:rPr>
          <w:rFonts w:ascii="Times New Roman" w:eastAsia="Times New Roman" w:hAnsi="Times New Roman" w:cs="Times New Roman"/>
          <w:sz w:val="24"/>
          <w:szCs w:val="24"/>
        </w:rPr>
      </w:pPr>
    </w:p>
    <w:p w14:paraId="4B0341FF" w14:textId="77777777" w:rsidR="005F6ED0" w:rsidRPr="005F6ED0" w:rsidRDefault="005F6ED0" w:rsidP="005F6ED0">
      <w:pPr>
        <w:spacing w:after="0" w:line="240" w:lineRule="auto"/>
        <w:rPr>
          <w:rFonts w:ascii="Times New Roman" w:eastAsia="Times New Roman" w:hAnsi="Times New Roman" w:cs="Times New Roman"/>
          <w:sz w:val="24"/>
          <w:szCs w:val="24"/>
        </w:rPr>
      </w:pPr>
      <w:r w:rsidRPr="005F6ED0">
        <w:rPr>
          <w:rFonts w:ascii="Arial" w:eastAsia="Times New Roman" w:hAnsi="Arial" w:cs="Arial"/>
          <w:color w:val="000000"/>
        </w:rPr>
        <w:t>WHEREAS, ANC 3C is committed to working to educate the community of facts and resources available that increase awareness and public safety;</w:t>
      </w:r>
    </w:p>
    <w:p w14:paraId="5707AD7A" w14:textId="77777777" w:rsidR="005F6ED0" w:rsidRPr="005F6ED0" w:rsidRDefault="005F6ED0" w:rsidP="005F6ED0">
      <w:pPr>
        <w:spacing w:after="0" w:line="240" w:lineRule="auto"/>
        <w:rPr>
          <w:rFonts w:ascii="Times New Roman" w:eastAsia="Times New Roman" w:hAnsi="Times New Roman" w:cs="Times New Roman"/>
          <w:sz w:val="24"/>
          <w:szCs w:val="24"/>
        </w:rPr>
      </w:pPr>
    </w:p>
    <w:p w14:paraId="5C96F2FE" w14:textId="77777777" w:rsidR="005F6ED0" w:rsidRPr="005F6ED0" w:rsidRDefault="005F6ED0" w:rsidP="005F6ED0">
      <w:pPr>
        <w:spacing w:after="0" w:line="240" w:lineRule="auto"/>
        <w:rPr>
          <w:rFonts w:ascii="Times New Roman" w:eastAsia="Times New Roman" w:hAnsi="Times New Roman" w:cs="Times New Roman"/>
          <w:sz w:val="24"/>
          <w:szCs w:val="24"/>
        </w:rPr>
      </w:pPr>
      <w:r w:rsidRPr="005F6ED0">
        <w:rPr>
          <w:rFonts w:ascii="Arial" w:eastAsia="Times New Roman" w:hAnsi="Arial" w:cs="Arial"/>
          <w:color w:val="000000"/>
        </w:rPr>
        <w:t>THEREFORE, BE IT RESOLVED that ANC 3C establishes a Community Engagement Committee as a standing committee;</w:t>
      </w:r>
    </w:p>
    <w:p w14:paraId="25F4D3AA" w14:textId="77777777" w:rsidR="005F6ED0" w:rsidRPr="005F6ED0" w:rsidRDefault="005F6ED0" w:rsidP="005F6ED0">
      <w:pPr>
        <w:spacing w:after="0" w:line="240" w:lineRule="auto"/>
        <w:rPr>
          <w:rFonts w:ascii="Times New Roman" w:eastAsia="Times New Roman" w:hAnsi="Times New Roman" w:cs="Times New Roman"/>
          <w:sz w:val="24"/>
          <w:szCs w:val="24"/>
        </w:rPr>
      </w:pPr>
    </w:p>
    <w:p w14:paraId="3C68EEFC" w14:textId="77777777" w:rsidR="005F6ED0" w:rsidRPr="005F6ED0" w:rsidRDefault="005F6ED0" w:rsidP="005F6ED0">
      <w:pPr>
        <w:spacing w:after="0" w:line="240" w:lineRule="auto"/>
        <w:rPr>
          <w:rFonts w:ascii="Times New Roman" w:eastAsia="Times New Roman" w:hAnsi="Times New Roman" w:cs="Times New Roman"/>
          <w:sz w:val="24"/>
          <w:szCs w:val="24"/>
        </w:rPr>
      </w:pPr>
      <w:r w:rsidRPr="005F6ED0">
        <w:rPr>
          <w:rFonts w:ascii="Arial" w:eastAsia="Times New Roman" w:hAnsi="Arial" w:cs="Arial"/>
          <w:color w:val="000000"/>
        </w:rPr>
        <w:t>BE IT FURTHER RESOLVED that the Community Engagement Committee is tasked with the following:</w:t>
      </w:r>
    </w:p>
    <w:p w14:paraId="20A5054D" w14:textId="77777777" w:rsidR="005F6ED0" w:rsidRPr="005F6ED0" w:rsidRDefault="005F6ED0" w:rsidP="005F6ED0">
      <w:pPr>
        <w:numPr>
          <w:ilvl w:val="0"/>
          <w:numId w:val="2"/>
        </w:numPr>
        <w:spacing w:after="0" w:line="240" w:lineRule="auto"/>
        <w:textAlignment w:val="baseline"/>
        <w:rPr>
          <w:rFonts w:ascii="Arial" w:eastAsia="Times New Roman" w:hAnsi="Arial" w:cs="Arial"/>
          <w:color w:val="000000"/>
        </w:rPr>
      </w:pPr>
      <w:r w:rsidRPr="005F6ED0">
        <w:rPr>
          <w:rFonts w:ascii="Arial" w:eastAsia="Times New Roman" w:hAnsi="Arial" w:cs="Arial"/>
          <w:color w:val="000000"/>
        </w:rPr>
        <w:t>Establish policies and procedures for reviewing community sponsorships and grants and proposing recommendations for Commission approval and propose changes or amendments to existing guidelines and policies for the Commission and the District regarding sponsorships and grants; </w:t>
      </w:r>
    </w:p>
    <w:p w14:paraId="75C926F2" w14:textId="77777777" w:rsidR="005F6ED0" w:rsidRPr="005F6ED0" w:rsidRDefault="005F6ED0" w:rsidP="005F6ED0">
      <w:pPr>
        <w:numPr>
          <w:ilvl w:val="0"/>
          <w:numId w:val="2"/>
        </w:numPr>
        <w:spacing w:after="0" w:line="240" w:lineRule="auto"/>
        <w:textAlignment w:val="baseline"/>
        <w:rPr>
          <w:rFonts w:ascii="Arial" w:eastAsia="Times New Roman" w:hAnsi="Arial" w:cs="Arial"/>
          <w:color w:val="000000"/>
        </w:rPr>
      </w:pPr>
      <w:r w:rsidRPr="005F6ED0">
        <w:rPr>
          <w:rFonts w:ascii="Arial" w:eastAsia="Times New Roman" w:hAnsi="Arial" w:cs="Arial"/>
          <w:color w:val="000000"/>
        </w:rPr>
        <w:t>Carry out such other tasks as the Commission may delegate from time to time.</w:t>
      </w:r>
    </w:p>
    <w:p w14:paraId="40E81929" w14:textId="77777777" w:rsidR="005F6ED0" w:rsidRPr="005F6ED0" w:rsidRDefault="005F6ED0" w:rsidP="005F6ED0">
      <w:pPr>
        <w:spacing w:after="0" w:line="240" w:lineRule="auto"/>
        <w:rPr>
          <w:rFonts w:ascii="Times New Roman" w:eastAsia="Times New Roman" w:hAnsi="Times New Roman" w:cs="Times New Roman"/>
          <w:sz w:val="24"/>
          <w:szCs w:val="24"/>
        </w:rPr>
      </w:pPr>
    </w:p>
    <w:p w14:paraId="231A0E7E" w14:textId="77777777" w:rsidR="005F6ED0" w:rsidRPr="005F6ED0" w:rsidRDefault="005F6ED0" w:rsidP="005F6ED0">
      <w:pPr>
        <w:spacing w:after="0" w:line="240" w:lineRule="auto"/>
        <w:rPr>
          <w:rFonts w:ascii="Times New Roman" w:eastAsia="Times New Roman" w:hAnsi="Times New Roman" w:cs="Times New Roman"/>
          <w:sz w:val="24"/>
          <w:szCs w:val="24"/>
        </w:rPr>
      </w:pPr>
      <w:r w:rsidRPr="005F6ED0">
        <w:rPr>
          <w:rFonts w:ascii="Arial" w:eastAsia="Times New Roman" w:hAnsi="Arial" w:cs="Arial"/>
          <w:color w:val="000000"/>
        </w:rPr>
        <w:t xml:space="preserve">BE IT FURTHER RESOLVED that Janell </w:t>
      </w:r>
      <w:proofErr w:type="spellStart"/>
      <w:r w:rsidRPr="005F6ED0">
        <w:rPr>
          <w:rFonts w:ascii="Arial" w:eastAsia="Times New Roman" w:hAnsi="Arial" w:cs="Arial"/>
          <w:color w:val="000000"/>
        </w:rPr>
        <w:t>Pagats</w:t>
      </w:r>
      <w:proofErr w:type="spellEnd"/>
      <w:r w:rsidRPr="005F6ED0">
        <w:rPr>
          <w:rFonts w:ascii="Arial" w:eastAsia="Times New Roman" w:hAnsi="Arial" w:cs="Arial"/>
          <w:color w:val="000000"/>
        </w:rPr>
        <w:t>, Commissioner for SMD 3C03, shall be the Chair of the Community Engagement &amp; Public Safety Committee of ANC 3C for the Commission Year 2021/2022;</w:t>
      </w:r>
    </w:p>
    <w:p w14:paraId="39AAAE06" w14:textId="77777777" w:rsidR="005F6ED0" w:rsidRPr="005F6ED0" w:rsidRDefault="005F6ED0" w:rsidP="005F6ED0">
      <w:pPr>
        <w:spacing w:after="0" w:line="240" w:lineRule="auto"/>
        <w:rPr>
          <w:rFonts w:ascii="Times New Roman" w:eastAsia="Times New Roman" w:hAnsi="Times New Roman" w:cs="Times New Roman"/>
          <w:sz w:val="24"/>
          <w:szCs w:val="24"/>
        </w:rPr>
      </w:pPr>
    </w:p>
    <w:p w14:paraId="63E2E323" w14:textId="77777777" w:rsidR="005F6ED0" w:rsidRPr="005F6ED0" w:rsidRDefault="005F6ED0" w:rsidP="005F6ED0">
      <w:pPr>
        <w:spacing w:after="0" w:line="240" w:lineRule="auto"/>
        <w:rPr>
          <w:rFonts w:ascii="Times New Roman" w:eastAsia="Times New Roman" w:hAnsi="Times New Roman" w:cs="Times New Roman"/>
          <w:sz w:val="24"/>
          <w:szCs w:val="24"/>
        </w:rPr>
      </w:pPr>
      <w:r w:rsidRPr="005F6ED0">
        <w:rPr>
          <w:rFonts w:ascii="Arial" w:eastAsia="Times New Roman" w:hAnsi="Arial" w:cs="Arial"/>
          <w:color w:val="000000"/>
        </w:rPr>
        <w:t>BE IT FURTHER RESOLVED that the Committee Chair shall appoint, with the approval of the Commission, additional members of the Committee; </w:t>
      </w:r>
    </w:p>
    <w:p w14:paraId="12309015" w14:textId="77777777" w:rsidR="005F6ED0" w:rsidRPr="005F6ED0" w:rsidRDefault="005F6ED0" w:rsidP="005F6ED0">
      <w:pPr>
        <w:spacing w:after="0" w:line="240" w:lineRule="auto"/>
        <w:rPr>
          <w:rFonts w:ascii="Times New Roman" w:eastAsia="Times New Roman" w:hAnsi="Times New Roman" w:cs="Times New Roman"/>
          <w:sz w:val="24"/>
          <w:szCs w:val="24"/>
        </w:rPr>
      </w:pPr>
    </w:p>
    <w:p w14:paraId="6C142B5A" w14:textId="77777777" w:rsidR="005F6ED0" w:rsidRPr="005F6ED0" w:rsidRDefault="005F6ED0" w:rsidP="005F6ED0">
      <w:pPr>
        <w:spacing w:after="0" w:line="240" w:lineRule="auto"/>
        <w:rPr>
          <w:rFonts w:ascii="Times New Roman" w:eastAsia="Times New Roman" w:hAnsi="Times New Roman" w:cs="Times New Roman"/>
          <w:sz w:val="24"/>
          <w:szCs w:val="24"/>
        </w:rPr>
      </w:pPr>
      <w:r w:rsidRPr="005F6ED0">
        <w:rPr>
          <w:rFonts w:ascii="Arial" w:eastAsia="Times New Roman" w:hAnsi="Arial" w:cs="Arial"/>
          <w:color w:val="000000"/>
        </w:rPr>
        <w:t>Be It Resolved that the ANC authorizes the Chair and the Commissioners for 3C</w:t>
      </w:r>
      <w:proofErr w:type="gramStart"/>
      <w:r w:rsidRPr="005F6ED0">
        <w:rPr>
          <w:rFonts w:ascii="Arial" w:eastAsia="Times New Roman" w:hAnsi="Arial" w:cs="Arial"/>
          <w:color w:val="000000"/>
        </w:rPr>
        <w:t>0?,</w:t>
      </w:r>
      <w:proofErr w:type="gramEnd"/>
      <w:r w:rsidRPr="005F6ED0">
        <w:rPr>
          <w:rFonts w:ascii="Arial" w:eastAsia="Times New Roman" w:hAnsi="Arial" w:cs="Arial"/>
          <w:color w:val="000000"/>
        </w:rPr>
        <w:t xml:space="preserve"> 3C0?, and 3C0? to represent the Commission on this matter.</w:t>
      </w:r>
    </w:p>
    <w:p w14:paraId="2DBD3660" w14:textId="77777777" w:rsidR="00F156CC" w:rsidRPr="005F6ED0" w:rsidRDefault="00F156CC" w:rsidP="005F6ED0"/>
    <w:sectPr w:rsidR="00F156CC" w:rsidRPr="005F6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406C8"/>
    <w:multiLevelType w:val="multilevel"/>
    <w:tmpl w:val="CBBE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DA596C"/>
    <w:multiLevelType w:val="multilevel"/>
    <w:tmpl w:val="9CC4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54"/>
    <w:rsid w:val="005F6ED0"/>
    <w:rsid w:val="00635654"/>
    <w:rsid w:val="00F15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5F8B5"/>
  <w15:chartTrackingRefBased/>
  <w15:docId w15:val="{6DE05B48-2BDB-4BE1-ADD3-9A5D7C624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6E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929814">
      <w:bodyDiv w:val="1"/>
      <w:marLeft w:val="0"/>
      <w:marRight w:val="0"/>
      <w:marTop w:val="0"/>
      <w:marBottom w:val="0"/>
      <w:divBdr>
        <w:top w:val="none" w:sz="0" w:space="0" w:color="auto"/>
        <w:left w:val="none" w:sz="0" w:space="0" w:color="auto"/>
        <w:bottom w:val="none" w:sz="0" w:space="0" w:color="auto"/>
        <w:right w:val="none" w:sz="0" w:space="0" w:color="auto"/>
      </w:divBdr>
    </w:div>
    <w:div w:id="176950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1899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 Administrator</dc:creator>
  <cp:keywords/>
  <dc:description/>
  <cp:lastModifiedBy>ANC Administrator</cp:lastModifiedBy>
  <cp:revision>2</cp:revision>
  <dcterms:created xsi:type="dcterms:W3CDTF">2021-09-19T19:50:00Z</dcterms:created>
  <dcterms:modified xsi:type="dcterms:W3CDTF">2021-09-19T20:42:00Z</dcterms:modified>
</cp:coreProperties>
</file>