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E1241" w:rsidRDefault="00D840B1">
      <w:pPr>
        <w:jc w:val="center"/>
        <w:rPr>
          <w:b/>
        </w:rPr>
      </w:pPr>
      <w:r>
        <w:rPr>
          <w:b/>
        </w:rPr>
        <w:t>ANC3C Resolution 2021-0XX</w:t>
      </w:r>
    </w:p>
    <w:p w14:paraId="00000002" w14:textId="77777777" w:rsidR="004E1241" w:rsidRDefault="00D840B1">
      <w:pPr>
        <w:jc w:val="center"/>
        <w:rPr>
          <w:b/>
        </w:rPr>
      </w:pPr>
      <w:r>
        <w:rPr>
          <w:b/>
        </w:rPr>
        <w:t>Requesting Installation of Speed Humps on the 3000 to 3200 Blocks of Rodman</w:t>
      </w:r>
    </w:p>
    <w:p w14:paraId="00000003" w14:textId="77777777" w:rsidR="004E1241" w:rsidRDefault="00D840B1">
      <w:pPr>
        <w:jc w:val="center"/>
        <w:rPr>
          <w:b/>
        </w:rPr>
      </w:pPr>
      <w:r>
        <w:rPr>
          <w:b/>
        </w:rPr>
        <w:t>Street NW</w:t>
      </w:r>
    </w:p>
    <w:p w14:paraId="00000004" w14:textId="77777777" w:rsidR="004E1241" w:rsidRDefault="00D840B1">
      <w:pPr>
        <w:jc w:val="center"/>
        <w:rPr>
          <w:b/>
        </w:rPr>
      </w:pPr>
      <w:r>
        <w:rPr>
          <w:b/>
        </w:rPr>
        <w:t>[DRAFT]</w:t>
      </w:r>
    </w:p>
    <w:p w14:paraId="00000005" w14:textId="77777777" w:rsidR="004E1241" w:rsidRDefault="004E1241"/>
    <w:p w14:paraId="00000006" w14:textId="77777777" w:rsidR="004E1241" w:rsidRDefault="00D840B1">
      <w:r>
        <w:t>Whereas, the 3000 to 3200 Blocks of Rodman St. NW connect Connecticut Ave NW to Reno Road NW and are designated as “Local” by the District of Columbia, Department of Transportation (DDOT); and</w:t>
      </w:r>
    </w:p>
    <w:p w14:paraId="00000007" w14:textId="77777777" w:rsidR="004E1241" w:rsidRDefault="004E1241"/>
    <w:p w14:paraId="00000008" w14:textId="77777777" w:rsidR="004E1241" w:rsidRDefault="00D840B1">
      <w:r>
        <w:t>Whereas, traffic on these blocks is exacerbated due to the roa</w:t>
      </w:r>
      <w:r>
        <w:t>d being an offshoot of highly trafficked Connecticut Ave NW and main road Reno Road NW; and</w:t>
      </w:r>
    </w:p>
    <w:p w14:paraId="00000009" w14:textId="77777777" w:rsidR="004E1241" w:rsidRDefault="004E1241"/>
    <w:p w14:paraId="0000000A" w14:textId="77777777" w:rsidR="004E1241" w:rsidRDefault="00D840B1">
      <w:r>
        <w:t>Whereas, the affected area raises numerous safety concerns within a residential area, including speeding and aggressive driving; and</w:t>
      </w:r>
    </w:p>
    <w:p w14:paraId="0000000B" w14:textId="77777777" w:rsidR="004E1241" w:rsidRDefault="004E1241"/>
    <w:p w14:paraId="0000000C" w14:textId="77777777" w:rsidR="004E1241" w:rsidRDefault="00D840B1">
      <w:r>
        <w:t>Whereas, between 2015 to 2020</w:t>
      </w:r>
      <w:r>
        <w:t xml:space="preserve">, there were 8 crashes reported on the 3000 to 3200 Blocks of Rodman St. NW; and </w:t>
      </w:r>
    </w:p>
    <w:p w14:paraId="0000000D" w14:textId="77777777" w:rsidR="004E1241" w:rsidRDefault="004E1241"/>
    <w:p w14:paraId="0000000E" w14:textId="77777777" w:rsidR="004E1241" w:rsidRDefault="00D840B1">
      <w:r>
        <w:t>Whereas, these blocks were designated as “Slow Streets” under the now discontinued slow streets program by DDOT; and</w:t>
      </w:r>
    </w:p>
    <w:p w14:paraId="0000000F" w14:textId="77777777" w:rsidR="004E1241" w:rsidRDefault="00D840B1">
      <w:pPr>
        <w:spacing w:before="240" w:after="240"/>
      </w:pPr>
      <w:r>
        <w:t>Whereas,19 residents have expressed support of this traf</w:t>
      </w:r>
      <w:r>
        <w:t>fic study to install speed humps; and</w:t>
      </w:r>
    </w:p>
    <w:p w14:paraId="00000010" w14:textId="77777777" w:rsidR="004E1241" w:rsidRDefault="00D840B1">
      <w:r>
        <w:t xml:space="preserve">Whereas, Commissioner </w:t>
      </w:r>
      <w:proofErr w:type="spellStart"/>
      <w:r>
        <w:t>Sauleh</w:t>
      </w:r>
      <w:proofErr w:type="spellEnd"/>
      <w:r>
        <w:t xml:space="preserve"> Siddiqui </w:t>
      </w:r>
      <w:proofErr w:type="gramStart"/>
      <w:r>
        <w:t>has  submitted</w:t>
      </w:r>
      <w:proofErr w:type="gramEnd"/>
      <w:r>
        <w:t xml:space="preserve"> a 311 request with number 21-00215199; and</w:t>
      </w:r>
    </w:p>
    <w:p w14:paraId="00000011" w14:textId="77777777" w:rsidR="004E1241" w:rsidRDefault="004E1241"/>
    <w:p w14:paraId="00000012" w14:textId="77777777" w:rsidR="004E1241" w:rsidRDefault="00D840B1">
      <w:r>
        <w:t>Whereas, the affected area is residential with significant pedestrian and bicycle traffic, including children and seniors</w:t>
      </w:r>
      <w:r>
        <w:t>, who are more vulnerable to traffic injuries and fatalities.</w:t>
      </w:r>
    </w:p>
    <w:p w14:paraId="00000013" w14:textId="77777777" w:rsidR="004E1241" w:rsidRDefault="004E1241"/>
    <w:p w14:paraId="00000014" w14:textId="77777777" w:rsidR="004E1241" w:rsidRDefault="00D840B1">
      <w:r>
        <w:t>Be It Resolved that ANC 3C calls on the District Department of Transportation to timely collect data and complete its review of the outstanding requests related to traffic safety issues along t</w:t>
      </w:r>
      <w:r>
        <w:t>he 3000 to 3200 Blocks of Rodman Street NW.</w:t>
      </w:r>
    </w:p>
    <w:p w14:paraId="00000015" w14:textId="77777777" w:rsidR="004E1241" w:rsidRDefault="004E1241"/>
    <w:p w14:paraId="00000016" w14:textId="77777777" w:rsidR="004E1241" w:rsidRDefault="00D840B1">
      <w:r>
        <w:t>Be it further Resolved that ANC 3C recognizes the broad community support for speed humps along the 3000 to 3200 Blocks of Rodman Street NW, and calls on the District Department of Transportation to promptly ins</w:t>
      </w:r>
      <w:r>
        <w:t>tall speed humps along this street.</w:t>
      </w:r>
    </w:p>
    <w:p w14:paraId="00000017" w14:textId="77777777" w:rsidR="004E1241" w:rsidRDefault="004E1241"/>
    <w:p w14:paraId="00000018" w14:textId="77777777" w:rsidR="004E1241" w:rsidRDefault="00D840B1">
      <w:r>
        <w:t>Be It Resolved that the ANC authorizes the Chair and the Commissioner for 3C05 to represent the Commission on this matter.</w:t>
      </w:r>
    </w:p>
    <w:p w14:paraId="00000019" w14:textId="77777777" w:rsidR="004E1241" w:rsidRDefault="004E1241">
      <w:pPr>
        <w:rPr>
          <w:rFonts w:ascii="Times New Roman" w:eastAsia="Times New Roman" w:hAnsi="Times New Roman" w:cs="Times New Roman"/>
          <w:sz w:val="24"/>
          <w:szCs w:val="24"/>
        </w:rPr>
      </w:pPr>
    </w:p>
    <w:p w14:paraId="0000001A" w14:textId="77777777" w:rsidR="004E1241" w:rsidRDefault="004E1241"/>
    <w:sectPr w:rsidR="004E124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241"/>
    <w:rsid w:val="004E1241"/>
    <w:rsid w:val="00D84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4B5711-756F-4F5E-B3E9-F68BB8CD3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1548</Characters>
  <Application>Microsoft Office Word</Application>
  <DocSecurity>0</DocSecurity>
  <Lines>12</Lines>
  <Paragraphs>3</Paragraphs>
  <ScaleCrop>false</ScaleCrop>
  <Company/>
  <LinksUpToDate>false</LinksUpToDate>
  <CharactersWithSpaces>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ANC3C Administrator</dc:creator>
  <cp:lastModifiedBy>ANC3C Administrator</cp:lastModifiedBy>
  <cp:revision>2</cp:revision>
  <dcterms:created xsi:type="dcterms:W3CDTF">2021-06-14T03:55:00Z</dcterms:created>
  <dcterms:modified xsi:type="dcterms:W3CDTF">2021-06-14T03:55:00Z</dcterms:modified>
</cp:coreProperties>
</file>